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C7" w:rsidRDefault="001008C7" w:rsidP="001008C7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Рекомендации по результатам публичных слушаний по вопросу</w:t>
      </w:r>
      <w:r>
        <w:rPr>
          <w:b/>
          <w:sz w:val="28"/>
          <w:szCs w:val="28"/>
        </w:rPr>
        <w:br/>
        <w:t>«</w:t>
      </w:r>
      <w:r w:rsidRPr="00D941CD">
        <w:rPr>
          <w:sz w:val="28"/>
          <w:szCs w:val="28"/>
        </w:rPr>
        <w:t>О выражении согласия населения</w:t>
      </w:r>
      <w:r>
        <w:rPr>
          <w:sz w:val="28"/>
          <w:szCs w:val="28"/>
        </w:rPr>
        <w:t xml:space="preserve"> на преобразование Медвежинского сельского </w:t>
      </w:r>
      <w:r>
        <w:rPr>
          <w:bCs/>
          <w:iCs/>
          <w:sz w:val="28"/>
          <w:szCs w:val="28"/>
        </w:rPr>
        <w:t>поселения Исилькульского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</w:t>
      </w:r>
      <w:r>
        <w:rPr>
          <w:bCs/>
          <w:iCs/>
          <w:sz w:val="28"/>
          <w:szCs w:val="28"/>
        </w:rPr>
        <w:t>дящими в состав Исилькульского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>
        <w:rPr>
          <w:bCs/>
          <w:iCs/>
          <w:sz w:val="28"/>
          <w:szCs w:val="28"/>
        </w:rPr>
        <w:t>».</w:t>
      </w:r>
    </w:p>
    <w:p w:rsidR="001008C7" w:rsidRPr="00D941CD" w:rsidRDefault="001008C7" w:rsidP="001008C7">
      <w:pPr>
        <w:jc w:val="both"/>
        <w:rPr>
          <w:b/>
          <w:i/>
          <w:sz w:val="28"/>
          <w:szCs w:val="28"/>
        </w:rPr>
      </w:pPr>
    </w:p>
    <w:p w:rsidR="001008C7" w:rsidRPr="0083624D" w:rsidRDefault="001008C7" w:rsidP="001008C7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«02» </w:t>
      </w:r>
      <w:r>
        <w:rPr>
          <w:sz w:val="28"/>
          <w:szCs w:val="28"/>
          <w:u w:val="single"/>
        </w:rPr>
        <w:t>мая 20</w:t>
      </w:r>
      <w:r>
        <w:rPr>
          <w:bCs/>
          <w:iCs/>
          <w:sz w:val="28"/>
          <w:szCs w:val="28"/>
          <w:u w:val="single"/>
        </w:rPr>
        <w:tab/>
        <w:t>24</w:t>
      </w:r>
      <w:r w:rsidR="007427BA">
        <w:rPr>
          <w:bCs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с. </w:t>
      </w:r>
      <w:r>
        <w:rPr>
          <w:sz w:val="28"/>
          <w:szCs w:val="28"/>
          <w:u w:val="single"/>
        </w:rPr>
        <w:t>Медвежье</w:t>
      </w:r>
    </w:p>
    <w:p w:rsidR="001008C7" w:rsidRDefault="001008C7" w:rsidP="001008C7">
      <w:pPr>
        <w:ind w:firstLine="709"/>
        <w:jc w:val="both"/>
        <w:rPr>
          <w:sz w:val="28"/>
          <w:szCs w:val="28"/>
        </w:rPr>
      </w:pPr>
    </w:p>
    <w:p w:rsidR="001008C7" w:rsidRDefault="001008C7" w:rsidP="001008C7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</w:t>
      </w:r>
      <w:r>
        <w:rPr>
          <w:b/>
          <w:sz w:val="28"/>
          <w:szCs w:val="28"/>
        </w:rPr>
        <w:t>«</w:t>
      </w:r>
      <w:r w:rsidRPr="00D941CD">
        <w:rPr>
          <w:sz w:val="28"/>
          <w:szCs w:val="28"/>
        </w:rPr>
        <w:t>О выражении согласия населени</w:t>
      </w:r>
      <w:r>
        <w:rPr>
          <w:sz w:val="28"/>
          <w:szCs w:val="28"/>
        </w:rPr>
        <w:t>я на преобразование Медвежинского сельского</w:t>
      </w:r>
      <w:r w:rsidRPr="00D941CD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поселения Исилькульского </w:t>
      </w:r>
      <w:r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>
        <w:rPr>
          <w:bCs/>
          <w:iCs/>
          <w:sz w:val="28"/>
          <w:szCs w:val="28"/>
        </w:rPr>
        <w:t xml:space="preserve">Исилькульского </w:t>
      </w:r>
      <w:r w:rsidRPr="00D941CD">
        <w:rPr>
          <w:bCs/>
          <w:iCs/>
          <w:sz w:val="28"/>
          <w:szCs w:val="28"/>
        </w:rPr>
        <w:t>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>
        <w:rPr>
          <w:bCs/>
          <w:iCs/>
          <w:sz w:val="28"/>
          <w:szCs w:val="28"/>
        </w:rPr>
        <w:t>»,</w:t>
      </w:r>
    </w:p>
    <w:p w:rsidR="001008C7" w:rsidRDefault="001008C7" w:rsidP="00100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1008C7" w:rsidRDefault="001008C7" w:rsidP="00100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Совету Медвежинского </w:t>
      </w:r>
      <w:proofErr w:type="gramStart"/>
      <w:r>
        <w:rPr>
          <w:sz w:val="28"/>
          <w:szCs w:val="28"/>
        </w:rPr>
        <w:t xml:space="preserve">сельского </w:t>
      </w:r>
      <w:r w:rsidRPr="00D941CD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поселения</w:t>
      </w:r>
      <w:proofErr w:type="gramEnd"/>
      <w:r>
        <w:rPr>
          <w:bCs/>
          <w:iCs/>
          <w:sz w:val="28"/>
          <w:szCs w:val="28"/>
        </w:rPr>
        <w:t xml:space="preserve"> Исилькульского 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принять проект решения «</w:t>
      </w:r>
      <w:r w:rsidRPr="00A66ACB">
        <w:rPr>
          <w:sz w:val="28"/>
          <w:szCs w:val="28"/>
        </w:rPr>
        <w:t>О выражении согласия населения</w:t>
      </w:r>
      <w:r>
        <w:rPr>
          <w:sz w:val="28"/>
          <w:szCs w:val="28"/>
        </w:rPr>
        <w:t xml:space="preserve"> на преобразование Медвежинского сельского </w:t>
      </w:r>
      <w:r>
        <w:rPr>
          <w:bCs/>
          <w:iCs/>
          <w:sz w:val="28"/>
          <w:szCs w:val="28"/>
        </w:rPr>
        <w:t xml:space="preserve">поселения Исилькульского </w:t>
      </w:r>
      <w:r w:rsidRPr="00A66ACB">
        <w:rPr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</w:t>
      </w:r>
      <w:r>
        <w:rPr>
          <w:bCs/>
          <w:iCs/>
          <w:sz w:val="28"/>
          <w:szCs w:val="28"/>
        </w:rPr>
        <w:t xml:space="preserve">дящими в состав Исилькульского </w:t>
      </w:r>
      <w:r w:rsidRPr="00A66ACB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>
        <w:rPr>
          <w:sz w:val="28"/>
          <w:szCs w:val="28"/>
        </w:rPr>
        <w:t>.</w:t>
      </w:r>
    </w:p>
    <w:p w:rsidR="001008C7" w:rsidRDefault="001008C7" w:rsidP="001008C7">
      <w:pPr>
        <w:ind w:firstLine="709"/>
        <w:jc w:val="both"/>
        <w:rPr>
          <w:sz w:val="28"/>
          <w:szCs w:val="28"/>
        </w:rPr>
      </w:pPr>
    </w:p>
    <w:p w:rsidR="001008C7" w:rsidRDefault="001008C7" w:rsidP="001008C7">
      <w:pPr>
        <w:ind w:firstLine="709"/>
        <w:jc w:val="both"/>
        <w:rPr>
          <w:sz w:val="28"/>
          <w:szCs w:val="28"/>
        </w:rPr>
      </w:pPr>
    </w:p>
    <w:p w:rsidR="001008C7" w:rsidRDefault="001008C7" w:rsidP="001008C7">
      <w:pPr>
        <w:ind w:firstLine="709"/>
        <w:jc w:val="both"/>
        <w:rPr>
          <w:sz w:val="28"/>
          <w:szCs w:val="28"/>
        </w:rPr>
      </w:pPr>
    </w:p>
    <w:p w:rsidR="007E3ACA" w:rsidRDefault="001008C7" w:rsidP="001008C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С.Т. Сарсенбаев</w:t>
      </w:r>
    </w:p>
    <w:p w:rsidR="001008C7" w:rsidRDefault="001008C7" w:rsidP="001008C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1008C7" w:rsidRPr="008E4A6F" w:rsidRDefault="001008C7" w:rsidP="00100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М.М. Арцемович   </w:t>
      </w:r>
    </w:p>
    <w:p w:rsidR="0050798C" w:rsidRDefault="0050798C"/>
    <w:sectPr w:rsidR="0050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CD"/>
    <w:rsid w:val="001008C7"/>
    <w:rsid w:val="002969CD"/>
    <w:rsid w:val="0050798C"/>
    <w:rsid w:val="007427BA"/>
    <w:rsid w:val="007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8704"/>
  <w15:chartTrackingRefBased/>
  <w15:docId w15:val="{2A66DA83-06BC-42C4-B7E5-8677C428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2024-05-02T08:58:00Z</dcterms:created>
  <dcterms:modified xsi:type="dcterms:W3CDTF">2024-05-03T05:33:00Z</dcterms:modified>
</cp:coreProperties>
</file>